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2E1" w:rsidRPr="00F46B02" w:rsidRDefault="00D904B6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602998" cy="933378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гсэ 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4325" cy="9335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46B02" w:rsidRPr="00827885" w:rsidRDefault="00F46B02" w:rsidP="00222058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827885" w:rsidRPr="00B221DD" w:rsidRDefault="00827885" w:rsidP="00827885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827885" w:rsidRPr="00B221DD" w:rsidRDefault="00827885" w:rsidP="00827885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827885" w:rsidRPr="00B221DD" w:rsidRDefault="00827885" w:rsidP="0082788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1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8789" w:type="dxa"/>
            <w:gridSpan w:val="2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827885" w:rsidRPr="00B221DD" w:rsidRDefault="00827885" w:rsidP="0082788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27885" w:rsidRPr="006429E8" w:rsidRDefault="00827885" w:rsidP="00827885">
      <w:pPr>
        <w:jc w:val="both"/>
        <w:rPr>
          <w:b/>
        </w:rPr>
      </w:pPr>
    </w:p>
    <w:p w:rsidR="00827885" w:rsidRPr="00B221DD" w:rsidRDefault="00827885" w:rsidP="00827885">
      <w:pPr>
        <w:pStyle w:val="a6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3323E8" w:rsidRPr="00902356" w:rsidRDefault="003323E8" w:rsidP="003323E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2356">
        <w:rPr>
          <w:rFonts w:ascii="Times New Roman" w:hAnsi="Times New Roman" w:cs="Times New Roman"/>
          <w:sz w:val="24"/>
          <w:szCs w:val="24"/>
        </w:rPr>
        <w:t>КОМы</w:t>
      </w:r>
      <w:proofErr w:type="spellEnd"/>
      <w:r w:rsidRPr="00902356">
        <w:rPr>
          <w:rFonts w:ascii="Times New Roman" w:hAnsi="Times New Roman" w:cs="Times New Roman"/>
          <w:sz w:val="24"/>
          <w:szCs w:val="24"/>
        </w:rPr>
        <w:t xml:space="preserve"> разработаны на основе:</w:t>
      </w:r>
    </w:p>
    <w:p w:rsidR="003323E8" w:rsidRPr="00902356" w:rsidRDefault="003323E8" w:rsidP="003323E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 ФГОС СПО по специальности 15.02.08 Технология машиностроения</w:t>
      </w:r>
      <w:r w:rsidRPr="00902356">
        <w:rPr>
          <w:rFonts w:ascii="Times New Roman" w:hAnsi="Times New Roman" w:cs="Times New Roman"/>
          <w:color w:val="000000" w:themeColor="text1"/>
          <w:sz w:val="24"/>
          <w:szCs w:val="24"/>
        </w:rPr>
        <w:t>, входит в УГС 15.00.00 Машиностроения;</w:t>
      </w:r>
    </w:p>
    <w:p w:rsidR="003323E8" w:rsidRPr="00902356" w:rsidRDefault="003323E8" w:rsidP="003323E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-основной профессиональной образовательной программы по ППССЗ 15.02.08 Технология машиностроения;</w:t>
      </w:r>
    </w:p>
    <w:p w:rsidR="003323E8" w:rsidRPr="00902356" w:rsidRDefault="003323E8" w:rsidP="003323E8">
      <w:pPr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-рабочей программы учебной дисциплины </w:t>
      </w:r>
      <w:r w:rsidRPr="009023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ОГСЭ.05 </w:t>
      </w:r>
      <w:r w:rsidRPr="00902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 общения</w:t>
      </w:r>
      <w:r w:rsidRPr="00902356">
        <w:rPr>
          <w:rFonts w:ascii="Times New Roman" w:hAnsi="Times New Roman" w:cs="Times New Roman"/>
          <w:b/>
          <w:sz w:val="24"/>
          <w:szCs w:val="24"/>
        </w:rPr>
        <w:t>.</w:t>
      </w:r>
    </w:p>
    <w:p w:rsidR="003323E8" w:rsidRPr="00902356" w:rsidRDefault="003323E8" w:rsidP="003323E8">
      <w:pPr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9023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ОГСЭ.05 </w:t>
      </w:r>
      <w:r w:rsidRPr="00902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 общения</w:t>
      </w:r>
      <w:r w:rsidRPr="00902356">
        <w:rPr>
          <w:rFonts w:ascii="Times New Roman" w:hAnsi="Times New Roman" w:cs="Times New Roman"/>
          <w:b/>
          <w:sz w:val="24"/>
          <w:szCs w:val="24"/>
        </w:rPr>
        <w:t>.</w:t>
      </w:r>
    </w:p>
    <w:p w:rsidR="00827885" w:rsidRPr="00902356" w:rsidRDefault="00827885" w:rsidP="00827885">
      <w:pPr>
        <w:spacing w:after="0" w:line="240" w:lineRule="auto"/>
        <w:ind w:left="-567" w:right="-283" w:firstLine="567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A7855" w:rsidRPr="00902356" w:rsidRDefault="008A7855" w:rsidP="00827885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7855" w:rsidRPr="00F46B02" w:rsidRDefault="008A7855" w:rsidP="00222058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46B02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126357" w:rsidRDefault="00126357" w:rsidP="0012635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4536"/>
      </w:tblGrid>
      <w:tr w:rsidR="00E81947" w:rsidRPr="00E81947" w:rsidTr="00461296">
        <w:trPr>
          <w:trHeight w:val="78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Результаты обучения</w:t>
            </w:r>
          </w:p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E81947" w:rsidRPr="00E81947" w:rsidTr="00E81947">
        <w:trPr>
          <w:trHeight w:val="98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умения:</w:t>
            </w:r>
          </w:p>
          <w:p w:rsidR="00E81947" w:rsidRPr="00E81947" w:rsidRDefault="00E81947" w:rsidP="00E81947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-использовать средства общения в профессиональной деятельности;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E81947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давать психологическую оценку личности;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E819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rFonts w:eastAsiaTheme="minorHAnsi"/>
                <w:b w:val="0"/>
                <w:color w:val="000000" w:themeColor="text1"/>
              </w:rPr>
              <w:t xml:space="preserve">-применять приемы психологической </w:t>
            </w:r>
            <w:proofErr w:type="spellStart"/>
            <w:r w:rsidRPr="00E81947">
              <w:rPr>
                <w:rStyle w:val="21"/>
                <w:rFonts w:eastAsiaTheme="minorHAnsi"/>
                <w:b w:val="0"/>
                <w:color w:val="000000" w:themeColor="text1"/>
              </w:rPr>
              <w:t>саморегуляции</w:t>
            </w:r>
            <w:proofErr w:type="spellEnd"/>
            <w:r w:rsidRPr="00E81947">
              <w:rPr>
                <w:rStyle w:val="21"/>
                <w:rFonts w:eastAsiaTheme="minorHAnsi"/>
                <w:b w:val="0"/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знания:</w:t>
            </w:r>
          </w:p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основные задачи и методы психологии;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тестирование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психические процессы и состояния;</w:t>
            </w:r>
          </w:p>
          <w:p w:rsidR="00E81947" w:rsidRPr="00E81947" w:rsidRDefault="00E81947" w:rsidP="00461296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самостоятельной работы; оценка</w:t>
            </w:r>
          </w:p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 занятие</w:t>
            </w:r>
          </w:p>
        </w:tc>
      </w:tr>
      <w:tr w:rsidR="00E81947" w:rsidRPr="00E81947" w:rsidTr="00E81947">
        <w:trPr>
          <w:trHeight w:val="89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структуру личности;</w:t>
            </w:r>
          </w:p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-психологии работника;</w:t>
            </w:r>
          </w:p>
          <w:p w:rsidR="00E81947" w:rsidRPr="00E81947" w:rsidRDefault="00E81947" w:rsidP="00461296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этапы профессиональной адаптации</w:t>
            </w:r>
          </w:p>
          <w:p w:rsidR="00E81947" w:rsidRPr="00E81947" w:rsidRDefault="00E81947" w:rsidP="00461296">
            <w:pPr>
              <w:pStyle w:val="2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</w:t>
            </w:r>
          </w:p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практического занятие </w:t>
            </w:r>
          </w:p>
        </w:tc>
      </w:tr>
      <w:tr w:rsidR="00E81947" w:rsidRPr="00E81947" w:rsidTr="00461296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Общие компетенции: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оценивание выбора темы реферата, сообщения;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кейсов;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работу на деловых играх;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тестирование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E81947" w:rsidRPr="00E81947" w:rsidRDefault="00E81947" w:rsidP="004612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сообщениями;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содержание и оформление </w:t>
            </w: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мультимедийной презентации;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оформление рефератов.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практических задач в составе рабочей группы;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докладами; 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 - участие в рабочих группах по выполнению практических заданий;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 w:rsidR="00E81947" w:rsidRDefault="00E81947" w:rsidP="0012635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6630CB" w:rsidRPr="00126357" w:rsidRDefault="008A7855" w:rsidP="0012635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10633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7518"/>
        <w:gridCol w:w="1134"/>
        <w:gridCol w:w="1276"/>
      </w:tblGrid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уподобление себя другому человеку.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 сторона общения проявляется в: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взаимном понимании и оценке людьми друг друга.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взаимном обмене не только знаниями, но и действиями;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восприятие, понимание и оценку людьми друг друга проявляется: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коммуникативная сторона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интерактивная сторона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перцептивная сторона общения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Императивное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авторитарная форма воздействия на партнера;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контакты людей в группах или парах;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через посредника.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непосредственным общением;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массовым общением;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диалогическим общением.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косвенного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примитивного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манипулятивного общения.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 помощью жестов, мимики, пантомимики – называется...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вербальным;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невербальным;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косвенным.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формального общения…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 учитываются индивидуальные особенности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используются манипулятивные техники;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– это общение… субъектов.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через посредника – основной признак: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массового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косвенного общения.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прагматическая функция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формирующая функция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функция подтверждения.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сензитивный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уравновешенные типы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сангвиник, флегматик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флегматик, холерик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меланхолик, сангвиник.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Энергичность, порывистость, неуравновешеннос</w:t>
            </w:r>
            <w:r w:rsidR="006630CB"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ть, быстрота смены настроения,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работоспособность, склонность к лидерству характеризует...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пластичные типы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холерик, флегматик;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меланхилик,флегматик</w:t>
            </w:r>
            <w:proofErr w:type="spellEnd"/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сангвиник, меланхолик.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rPr>
          <w:trHeight w:val="1166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 нижеперечисленного не наследуется и не является постоянным?</w:t>
            </w:r>
          </w:p>
          <w:p w:rsidR="006630CB" w:rsidRPr="00827885" w:rsidRDefault="006630CB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-Темперамент</w:t>
            </w:r>
          </w:p>
          <w:p w:rsidR="003362E1" w:rsidRPr="00827885" w:rsidRDefault="00126357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-Характер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Индивидуально-психологические особенности личности, которые проявляются в конкретной сфере и являются условием успешной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в ней, характеризуют: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 темперамент;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 способности;</w:t>
            </w:r>
          </w:p>
          <w:p w:rsidR="003362E1" w:rsidRPr="00827885" w:rsidRDefault="006630CB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      В) волю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чувства;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rPr>
          <w:trHeight w:val="157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827885" w:rsidRDefault="003362E1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:rsidR="006630CB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гражданином;</w:t>
            </w:r>
          </w:p>
          <w:p w:rsidR="006630CB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индивидуальностью;</w:t>
            </w:r>
          </w:p>
          <w:p w:rsidR="003362E1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личностью.</w:t>
            </w:r>
          </w:p>
          <w:p w:rsidR="006630CB" w:rsidRPr="00827885" w:rsidRDefault="003362E1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</w:p>
          <w:p w:rsidR="003362E1" w:rsidRPr="00827885" w:rsidRDefault="003362E1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10633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7513"/>
        <w:gridCol w:w="1134"/>
        <w:gridCol w:w="1276"/>
      </w:tblGrid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оказание воздействия на партнера путем скрытых манипуляций;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630CB" w:rsidRPr="00827885" w:rsidRDefault="006630CB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функцию общения называют «диалогом с самим собой»?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внутриличностную;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прагматическую;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примитивное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закрытое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ролевое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открытое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незавершенного действия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проекции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новизны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ореола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рефлексия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аттракция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гипноз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идентификация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Видение субъектом общения другого человека как продолжения самого себя, проекция, наделение его своими чертами, чувствами,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желаниями – это процесс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идентификации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эмпатии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рефлексии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атрибуции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экспрессия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рефлексия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эмпатия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аттракция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эмоциональные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смысловые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физические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культурные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темперамент;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характер;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Черты личности: скромность ,самокритичность, эгоизм, характеризуют отношение личности: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А) к другим людям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Б) к деятельности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В) к себе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Сильный, уравновешенный и подвижный тип нервной системы за П.И. Павловым характерен для: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А) флегматика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Б) сангвиника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В) холерика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Невысокий уровень психической активности, замедленность движений, быстрая утомляемость, высокая эмоциональная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сензитивность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свойственна...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сангвинику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холерику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флегматику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3. Фрейдом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К. Юнгом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А. Адлером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К. Роджерсом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Возможно ли изменить тип темперамента?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Да;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Нет;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Нужно приложить много усилий;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Г) Возможно, в раннем возрасте.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Тип темперамента, что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характеризуеться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вспыльчивостью и поспешностью в действиях, - это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холерик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сангвиник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Чуствительная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реакция в ответ на силу внешнего воздействия является показателем...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реактивности;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сензитивности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активности;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черты, характеризующие отношение личности к вещам;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аффект;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страсть;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чувство;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настроение.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630CB" w:rsidRPr="00827885" w:rsidRDefault="00126357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Тест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</w:t>
      </w:r>
      <w:r w:rsidR="00126357"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умения в области прикладных 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аспектов психологии общения.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828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938"/>
        <w:gridCol w:w="1015"/>
        <w:gridCol w:w="1166"/>
      </w:tblGrid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учение о морали, нравственности;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наука о психике и ее закономерностях;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когда оценивают другого человека как нужный или мешающий объект;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эффективное несет большую смысловую нагрузку;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эффективное отличается четко поставленной целью;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эффективное достигает поставленную цель.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этики общения гласит: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«нет лучшего собеседника, чем слушающий других»;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«по горизонтали» -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 между руководителем и подчиненным;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 между людьми одного возраста;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между коллегами.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''Язык телодвижений'' -  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предложения;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наказать его;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поместить в условия, затрудняющие общение;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убеждающего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манипулятивного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информационного делового общения.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B30A3" w:rsidRPr="00827885" w:rsidRDefault="003B30A3" w:rsidP="00827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828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938"/>
        <w:gridCol w:w="1015"/>
        <w:gridCol w:w="1166"/>
      </w:tblGrid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Императивное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учение о морали, нравственности;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наука о психике и ее закономерностях;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эффективное несет большую смысловую нагрузку;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эффективное отличается четко поставленной целью;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этики общения гласит: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«нет лучшего собеседника, чем слушающий других»;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«по вертикали» -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 между руководителем и подчиненным;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 между людьми одного возраста;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между коллегами.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''Язык телодвижений'' -  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предложения;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создать условия для выполнения работы;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наказать его;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поместить в условия, затрудняющие общение;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убеждающего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манипулятивного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информационного делового общения.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26357" w:rsidRPr="00827885" w:rsidRDefault="00126357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Pr="003323E8" w:rsidRDefault="003323E8" w:rsidP="003323E8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hAnsi="Times New Roman" w:cs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3323E8" w:rsidRPr="003323E8" w:rsidRDefault="003323E8" w:rsidP="003323E8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3E8" w:rsidRPr="003323E8" w:rsidRDefault="003323E8" w:rsidP="003323E8">
      <w:pPr>
        <w:pStyle w:val="a6"/>
        <w:numPr>
          <w:ilvl w:val="0"/>
          <w:numId w:val="40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hAnsi="Times New Roman" w:cs="Times New Roman"/>
          <w:bCs/>
          <w:color w:val="000000"/>
          <w:sz w:val="24"/>
          <w:szCs w:val="24"/>
        </w:rPr>
        <w:t>Коммуникативная компетентность.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color w:val="000000"/>
        </w:rPr>
      </w:pPr>
      <w:r w:rsidRPr="003323E8">
        <w:rPr>
          <w:color w:val="000000"/>
        </w:rPr>
        <w:t xml:space="preserve">Особенности и средства невербального общения. 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bCs/>
        </w:rPr>
      </w:pPr>
      <w:r w:rsidRPr="003323E8">
        <w:rPr>
          <w:color w:val="000000"/>
        </w:rPr>
        <w:t>Речевые средства общения.</w:t>
      </w:r>
      <w:r w:rsidRPr="003323E8">
        <w:rPr>
          <w:bCs/>
        </w:rPr>
        <w:t xml:space="preserve">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Ситуационные задачи: </w:t>
      </w:r>
      <w:r w:rsidRPr="0033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 эффективного знакомства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0" w:hanging="284"/>
      </w:pPr>
      <w:r w:rsidRPr="003323E8">
        <w:rPr>
          <w:color w:val="000000"/>
        </w:rPr>
        <w:t xml:space="preserve">Способы манипулирования людьми и противостояния им </w:t>
      </w:r>
      <w:r w:rsidRPr="003323E8">
        <w:t>(Тренинг)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jc w:val="both"/>
        <w:rPr>
          <w:color w:val="000000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Управление своими эмоциями и чувствами</w:t>
      </w:r>
      <w:r w:rsidRPr="003323E8">
        <w:rPr>
          <w:color w:val="000000"/>
          <w:sz w:val="24"/>
          <w:szCs w:val="24"/>
        </w:rPr>
        <w:t xml:space="preserve"> 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color w:val="000000"/>
        </w:rPr>
      </w:pPr>
      <w:r w:rsidRPr="003323E8">
        <w:rPr>
          <w:color w:val="000000"/>
        </w:rPr>
        <w:t xml:space="preserve">Портфолио. Резюме. Презентация, </w:t>
      </w:r>
      <w:proofErr w:type="spellStart"/>
      <w:r w:rsidRPr="003323E8">
        <w:rPr>
          <w:color w:val="000000"/>
        </w:rPr>
        <w:t>самопрезентация</w:t>
      </w:r>
      <w:proofErr w:type="spellEnd"/>
      <w:r w:rsidRPr="003323E8">
        <w:rPr>
          <w:color w:val="000000"/>
        </w:rPr>
        <w:t xml:space="preserve"> (не более 5 минут).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Кодекс поведения в конфликте.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3E8">
        <w:rPr>
          <w:rFonts w:ascii="Times New Roman" w:hAnsi="Times New Roman" w:cs="Times New Roman"/>
          <w:sz w:val="24"/>
          <w:szCs w:val="24"/>
        </w:rPr>
        <w:t>Психолого-коммуникативный потенциал деловых партнеров</w:t>
      </w:r>
      <w:r w:rsidRPr="0033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tabs>
          <w:tab w:val="left" w:pos="0"/>
          <w:tab w:val="left" w:pos="142"/>
        </w:tabs>
        <w:spacing w:before="0" w:beforeAutospacing="0" w:after="0" w:afterAutospacing="0" w:line="276" w:lineRule="auto"/>
        <w:ind w:left="-284" w:firstLine="0"/>
        <w:rPr>
          <w:color w:val="000000"/>
        </w:rPr>
      </w:pPr>
      <w:r w:rsidRPr="003323E8">
        <w:rPr>
          <w:color w:val="000000"/>
        </w:rPr>
        <w:t>Социально-психологические особенности взаимодействия людей в малой группе (неформальные молодежные объединения)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323E8">
        <w:rPr>
          <w:rFonts w:ascii="Times New Roman" w:hAnsi="Times New Roman" w:cs="Times New Roman"/>
          <w:color w:val="000000"/>
          <w:sz w:val="24"/>
          <w:szCs w:val="24"/>
        </w:rPr>
        <w:t xml:space="preserve">Навыки публичного выступления.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 xml:space="preserve">Разработка </w:t>
      </w:r>
      <w:proofErr w:type="spellStart"/>
      <w:r w:rsidRPr="003323E8">
        <w:rPr>
          <w:rFonts w:ascii="Times New Roman" w:hAnsi="Times New Roman" w:cs="Times New Roman"/>
          <w:sz w:val="24"/>
          <w:szCs w:val="24"/>
        </w:rPr>
        <w:t>профессиограммы</w:t>
      </w:r>
      <w:proofErr w:type="spellEnd"/>
      <w:r w:rsidRPr="003323E8">
        <w:rPr>
          <w:rFonts w:ascii="Times New Roman" w:hAnsi="Times New Roman" w:cs="Times New Roman"/>
          <w:sz w:val="24"/>
          <w:szCs w:val="24"/>
        </w:rPr>
        <w:t>.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lastRenderedPageBreak/>
        <w:t xml:space="preserve">Интернет-технологии.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Разработка этических норм своей профессиональной деятельности.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Методы взаимодействия с лицами различных нозологий</w:t>
      </w: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6B02" w:rsidRPr="00827885" w:rsidRDefault="00F46B02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Промежуточная аттестация</w:t>
      </w:r>
    </w:p>
    <w:p w:rsidR="008F67DA" w:rsidRPr="00827885" w:rsidRDefault="00F46B02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Контрольно-оценочные материалы по итоговой оценке дисциплины</w:t>
      </w:r>
    </w:p>
    <w:p w:rsidR="00126357" w:rsidRPr="00827885" w:rsidRDefault="00126357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КОНТРОЛЬНЫЙ ТЕСТ</w:t>
      </w:r>
    </w:p>
    <w:p w:rsidR="00126357" w:rsidRPr="00827885" w:rsidRDefault="00126357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 xml:space="preserve"> для дифференцированного зачёта</w:t>
      </w:r>
    </w:p>
    <w:p w:rsidR="00126357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513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7654"/>
        <w:gridCol w:w="1015"/>
        <w:gridCol w:w="1276"/>
      </w:tblGrid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психологии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медицине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политологии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все варианты верны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борьба мнений;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спор, дискуссия по острой проблеме;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Противоборство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открытое высказывание несогласия по какому-либо вопросу;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столкновение интересов;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нанесение взаимного ущерба;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борьба мнений;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наличие у них противоположных суждений или 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Конфликтная ситуация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Причина конфликта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противоположные мотивы субъектов социального взаимодействия;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стечение обстоятельств, которые проявляют конфликт;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Образ конфликтной ситуации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то, из-за чего возникает конфликт;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Инцидент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стечение обстоятельств, являющихся поводом для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истинная причина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Стороны конфликта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Тип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конфликтогенов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приказание, угроза, замечание, критика, сарказм, насмешка?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Стремление к превосходству;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Проявление агрессии;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Проявление эгоизма.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Уйти от конфликта.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 Направить его в нужное русло.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Зарождение, развитие, спад.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Управление конфликтами – это: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a) Снижение напряженности между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конфликтующи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Структурные и межличностные.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a) Спор;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Сопереживание;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Сглаживание;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Компромисса;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 последствиям конфликты бывают: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Опасными и безопасными;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Скрытые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Горизонтальные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494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015"/>
        <w:gridCol w:w="1257"/>
      </w:tblGrid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Конфликт – это……….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 сфере проявления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конструктивные, деструктивные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социальные, экономические, политические, духовно-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идеалогические</w:t>
            </w:r>
            <w:proofErr w:type="spellEnd"/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слабые, средние, сильные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 глобальными конфликтами понимают: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конфликты между регионами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конфликты, связанны с природными катастрофами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групповой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Внутриличностный конфликт – это ………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Политические конфликты по сфере распространения конфликты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экономические, социальные, культурные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слабые, средние, сильные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 способам разрешения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разрушительные, компромиссные, кооперативные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пассивные, активные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силовые, мирные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внутригрупповой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внутриличностный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локальный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эмоциональный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административный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Конфликт, в котором принимают участие много сторон.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расширенный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масштабный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мультиполярный</w:t>
            </w:r>
            <w:proofErr w:type="spell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митинг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совещание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заседание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Разновидность конфликтов, которые можно отнести к внешнеполитическим.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классовые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межгосударственные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По силе воздействия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затяжные, постоянные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сильные, слабые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деструктивные, конструктивные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Две основные функции конфликта: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функция социализации, защитная функция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конструктивная функция, деструктивная функция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противоречие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коллективный трудовой спор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деструктивная модель поведения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продуктивная модель поведения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конформистская модель поведения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принятие соглашения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разрешение конфликта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уклонение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правовой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классовый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конфликтоген</w:t>
            </w:r>
            <w:proofErr w:type="spellEnd"/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конфликтная ситуация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спор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551EB" w:rsidRPr="00827885" w:rsidRDefault="00B551EB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КОНТРОЛЬНЫЙ ТЕСТ</w:t>
      </w: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для дифференцированного зачёта</w:t>
      </w: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 – 1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1. Общение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2. Под прямым общением понимается: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3. Массовое общение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непосредственными контактами людей в группах или парах, постоянных по составу участников.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4. По содержанию выделяют: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А) материальное, когнитивное, кондиционное, мотивационное, деятельностное;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биологическое, социальное;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непосредственное, опосредствованное, прямое, косвенное.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5. Оптико-кинетическая система знаков включает в себя: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В) жесты, мимику, пантомимику.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6. В структуре общения выделяют … взаимосвязанные стороны общения: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2;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3;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4.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7. «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Такесика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прикосновение людей друг к другу во время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визуальный контакт;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процесс передачи вербальной информации.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8. «Паралингвистика»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организация пространства и времени коммуникативного процесса;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визуальный контакт.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система вокализа</w:t>
      </w:r>
      <w:r w:rsidR="00126357" w:rsidRPr="00827885">
        <w:rPr>
          <w:rFonts w:ascii="Times New Roman" w:eastAsia="Calibri" w:hAnsi="Times New Roman" w:cs="Times New Roman"/>
          <w:b/>
          <w:sz w:val="24"/>
          <w:szCs w:val="24"/>
        </w:rPr>
        <w:t>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9. Тип поведения «Соревнование»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частичное удовлетворение интересов обеих сторон конфликта.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10. Тип поведения «Приспособление»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частичное удовлетворение интересов обеих сторон конфликта;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манипулятивное;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деловое;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светское.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12. Форма познания другого человека, основанная на возникновении к нему положительных чувств, называется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аттракция;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рефлексия;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идентификация.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эмоциональные;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смысловые;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культурные.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Варианты правильных ответов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1-вариант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lastRenderedPageBreak/>
        <w:t>3.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4.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5.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6.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7.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8.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9.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10.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12.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13.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 – 2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1. Невербальная коммуникация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включение в речь пауз, других вкраплений, например,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2. Под опосредствованным общением понимается: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3. Косвенное общение характеризуется: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4. Паралингвистическая система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включение в речь пауз, других вкраплений, например,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жесты, мимика, пантомимика.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5. По целям общение делится на: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материальное, когнитивное, кондиционное, мотивационное, деятельностное;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непосредственное, опосредствованное, прямое, косвенное;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биологическое, социальное.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6. Выделяют … основных стилей одежды (по классификации 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Люшера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):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9;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6;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11.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7. «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Кинесика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»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система вокализации;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Б) один из видов невербальной коммуникации, основанный на восприятии моторики человеческого тела;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темп речи и «до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бавки» к вербальной информации.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8. «Экстралингвистика»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темп речи и «добавки» к вербальной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прикосновение людей друг к другу во время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организация пространства и вре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мени коммуникативного процесса.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9. Тип поведения «Компромисс</w:t>
      </w:r>
      <w:r w:rsidR="00F46B02" w:rsidRPr="00827885">
        <w:rPr>
          <w:rFonts w:ascii="Times New Roman" w:eastAsia="Calibri" w:hAnsi="Times New Roman" w:cs="Times New Roman"/>
          <w:b/>
          <w:sz w:val="24"/>
          <w:szCs w:val="24"/>
        </w:rPr>
        <w:t>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избегание обсуждения конфликтных вопросов и откладывание принятия сложного решения «на потом».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частичное удовлетворение интересов обеих сторон конфликта.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10. Тип поведения «Избегание»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избегание обсуждения конфликтных вопросов и откладывание принятия сложного решения «на потом»;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стремление разрешить конфликт таким образом, чтобы в выигрыше оказались все.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11. Постижение эмоциональных состояний другого человека, сопереживание при общении – это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экспрессия;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рефлексия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эмпатия.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идентификации;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эмпатии;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рефлексии;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13. Формально-ролевое общение – это, при котором: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В) оценивают другого человека 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как нужный или мешающий объект.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Варианты правильных ответов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2-вариант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3.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4.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5.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6.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7.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8.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9.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10.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11.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12. А.</w:t>
      </w:r>
    </w:p>
    <w:p w:rsidR="00B551EB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13. Б.</w:t>
      </w:r>
    </w:p>
    <w:p w:rsidR="00B551EB" w:rsidRPr="00827885" w:rsidRDefault="001E2DC8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:rsidR="003362E1" w:rsidRPr="00827885" w:rsidRDefault="003362E1" w:rsidP="00827885">
      <w:pPr>
        <w:pBdr>
          <w:bottom w:val="single" w:sz="6" w:space="3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Устный ответ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внутридисциплинарные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 Свободно оперирует психологическими категориями и понятиями.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 самостоятельный;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основных психологических понятий.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2.Материал излагает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несистематизированно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, фрагментарно, не всегда последовательно;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 делает выводов и обобщений.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вопросов и задач по образцу;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даже при помощи преподавателя.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7.Полностью не усвоил материал.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за тест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9356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827885" w:rsidTr="00827885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1D572C" w:rsidRPr="00827885" w:rsidTr="00827885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1D572C" w:rsidRPr="00827885" w:rsidTr="00827885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1D572C" w:rsidRPr="00827885" w:rsidTr="00827885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1D572C" w:rsidRPr="00827885" w:rsidTr="00827885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1D572C" w:rsidRPr="00827885" w:rsidTr="00827885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1D572C" w:rsidRPr="00827885" w:rsidRDefault="001D572C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827885" w:rsidRDefault="001D572C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827885" w:rsidRDefault="001D572C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10A7" w:rsidRPr="00827885" w:rsidRDefault="00F210A7" w:rsidP="00827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210A7" w:rsidRPr="00827885" w:rsidSect="00827885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B71373"/>
    <w:multiLevelType w:val="hybridMultilevel"/>
    <w:tmpl w:val="70920C12"/>
    <w:lvl w:ilvl="0" w:tplc="53C4FAE4">
      <w:start w:val="1"/>
      <w:numFmt w:val="decimal"/>
      <w:lvlText w:val="%1."/>
      <w:lvlJc w:val="left"/>
      <w:pPr>
        <w:ind w:left="1211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36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30"/>
  </w:num>
  <w:num w:numId="10">
    <w:abstractNumId w:val="31"/>
  </w:num>
  <w:num w:numId="11">
    <w:abstractNumId w:val="24"/>
  </w:num>
  <w:num w:numId="12">
    <w:abstractNumId w:val="33"/>
  </w:num>
  <w:num w:numId="13">
    <w:abstractNumId w:val="8"/>
  </w:num>
  <w:num w:numId="14">
    <w:abstractNumId w:val="35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7"/>
  </w:num>
  <w:num w:numId="25">
    <w:abstractNumId w:val="18"/>
  </w:num>
  <w:num w:numId="26">
    <w:abstractNumId w:val="7"/>
  </w:num>
  <w:num w:numId="27">
    <w:abstractNumId w:val="32"/>
  </w:num>
  <w:num w:numId="28">
    <w:abstractNumId w:val="16"/>
  </w:num>
  <w:num w:numId="29">
    <w:abstractNumId w:val="25"/>
  </w:num>
  <w:num w:numId="30">
    <w:abstractNumId w:val="27"/>
  </w:num>
  <w:num w:numId="31">
    <w:abstractNumId w:val="34"/>
  </w:num>
  <w:num w:numId="32">
    <w:abstractNumId w:val="11"/>
  </w:num>
  <w:num w:numId="33">
    <w:abstractNumId w:val="13"/>
  </w:num>
  <w:num w:numId="34">
    <w:abstractNumId w:val="19"/>
  </w:num>
  <w:num w:numId="35">
    <w:abstractNumId w:val="38"/>
  </w:num>
  <w:num w:numId="36">
    <w:abstractNumId w:val="17"/>
  </w:num>
  <w:num w:numId="37">
    <w:abstractNumId w:val="9"/>
  </w:num>
  <w:num w:numId="38">
    <w:abstractNumId w:val="20"/>
  </w:num>
  <w:num w:numId="39">
    <w:abstractNumId w:val="29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5B8F"/>
    <w:rsid w:val="00014145"/>
    <w:rsid w:val="00080BE3"/>
    <w:rsid w:val="000A5594"/>
    <w:rsid w:val="000D3053"/>
    <w:rsid w:val="00126357"/>
    <w:rsid w:val="001D572C"/>
    <w:rsid w:val="001E2DC8"/>
    <w:rsid w:val="00222058"/>
    <w:rsid w:val="00236EA0"/>
    <w:rsid w:val="003323E8"/>
    <w:rsid w:val="003362E1"/>
    <w:rsid w:val="003903FD"/>
    <w:rsid w:val="003B30A3"/>
    <w:rsid w:val="003E78CD"/>
    <w:rsid w:val="00613DD2"/>
    <w:rsid w:val="006630CB"/>
    <w:rsid w:val="00731200"/>
    <w:rsid w:val="00741F32"/>
    <w:rsid w:val="00827885"/>
    <w:rsid w:val="008A7855"/>
    <w:rsid w:val="008F67DA"/>
    <w:rsid w:val="00902356"/>
    <w:rsid w:val="00B05B8F"/>
    <w:rsid w:val="00B551EB"/>
    <w:rsid w:val="00D22251"/>
    <w:rsid w:val="00D83A81"/>
    <w:rsid w:val="00D904B6"/>
    <w:rsid w:val="00E81947"/>
    <w:rsid w:val="00EB487F"/>
    <w:rsid w:val="00F210A7"/>
    <w:rsid w:val="00F46B02"/>
    <w:rsid w:val="00FF1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2C7F0F-953E-43E2-B0F0-A315B94D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053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qFormat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EB487F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827885"/>
  </w:style>
  <w:style w:type="paragraph" w:styleId="a8">
    <w:name w:val="Balloon Text"/>
    <w:basedOn w:val="a"/>
    <w:link w:val="a9"/>
    <w:uiPriority w:val="99"/>
    <w:semiHidden/>
    <w:unhideWhenUsed/>
    <w:rsid w:val="00731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1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21</Pages>
  <Words>5972</Words>
  <Characters>34042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</cp:lastModifiedBy>
  <cp:revision>10</cp:revision>
  <dcterms:created xsi:type="dcterms:W3CDTF">2022-03-22T07:34:00Z</dcterms:created>
  <dcterms:modified xsi:type="dcterms:W3CDTF">2022-04-26T18:14:00Z</dcterms:modified>
</cp:coreProperties>
</file>